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548ED" w14:textId="77777777" w:rsidR="007A0938" w:rsidRPr="001B37C0" w:rsidRDefault="007A0938" w:rsidP="007A0938">
      <w:pPr>
        <w:pStyle w:val="maritza3"/>
        <w:jc w:val="center"/>
        <w:rPr>
          <w:b/>
          <w:bCs/>
          <w:u w:val="single"/>
        </w:rPr>
      </w:pPr>
      <w:r w:rsidRPr="001B37C0">
        <w:rPr>
          <w:rFonts w:ascii="Arial" w:hAnsi="Arial" w:cs="Arial"/>
          <w:b/>
          <w:bCs/>
        </w:rPr>
        <w:t>ANEXO No. 3</w:t>
      </w:r>
    </w:p>
    <w:p w14:paraId="020B9753" w14:textId="77777777" w:rsidR="007A0938" w:rsidRPr="001B37C0" w:rsidRDefault="007A0938" w:rsidP="007A0938">
      <w:pPr>
        <w:jc w:val="center"/>
        <w:rPr>
          <w:b/>
          <w:bCs/>
          <w:u w:val="single"/>
          <w:lang w:val="es-CO"/>
        </w:rPr>
      </w:pPr>
      <w:r w:rsidRPr="001B37C0">
        <w:rPr>
          <w:b/>
          <w:bCs/>
          <w:u w:val="single"/>
          <w:lang w:val="es-CO"/>
        </w:rPr>
        <w:t>OFERTA ECONOMICA</w:t>
      </w:r>
    </w:p>
    <w:p w14:paraId="11B8FBDC" w14:textId="77777777" w:rsidR="007A0938" w:rsidRPr="001B37C0" w:rsidRDefault="007A0938" w:rsidP="007A0938">
      <w:pPr>
        <w:pStyle w:val="maritza3"/>
        <w:rPr>
          <w:rFonts w:ascii="Arial" w:hAnsi="Arial" w:cs="Arial"/>
          <w:b/>
          <w:bCs/>
        </w:rPr>
      </w:pPr>
    </w:p>
    <w:p w14:paraId="00A2DCF4" w14:textId="77777777" w:rsidR="007A0938" w:rsidRPr="001B37C0" w:rsidRDefault="007A0938" w:rsidP="007A0938">
      <w:pPr>
        <w:pStyle w:val="maritza3"/>
        <w:rPr>
          <w:rFonts w:ascii="Arial" w:hAnsi="Arial" w:cs="Arial"/>
          <w:b/>
          <w:bCs/>
        </w:rPr>
      </w:pPr>
      <w:r w:rsidRPr="001B37C0">
        <w:rPr>
          <w:rFonts w:ascii="Arial" w:hAnsi="Arial" w:cs="Arial"/>
          <w:b/>
          <w:bCs/>
        </w:rPr>
        <w:t xml:space="preserve">Lugar, dd/mm/aaaa  </w:t>
      </w:r>
    </w:p>
    <w:p w14:paraId="03031F56" w14:textId="77777777" w:rsidR="007A0938" w:rsidRPr="001B37C0" w:rsidRDefault="007A0938" w:rsidP="007A0938">
      <w:pPr>
        <w:pStyle w:val="maritza3"/>
        <w:rPr>
          <w:rFonts w:ascii="Arial" w:hAnsi="Arial" w:cs="Arial"/>
          <w:spacing w:val="-3"/>
        </w:rPr>
      </w:pPr>
    </w:p>
    <w:p w14:paraId="29D5DD8B" w14:textId="77777777" w:rsidR="007A0938" w:rsidRPr="001B37C0" w:rsidRDefault="007A0938" w:rsidP="007A0938">
      <w:pPr>
        <w:pStyle w:val="maritza3"/>
        <w:rPr>
          <w:rFonts w:ascii="Arial" w:hAnsi="Arial" w:cs="Arial"/>
          <w:spacing w:val="-3"/>
        </w:rPr>
      </w:pPr>
    </w:p>
    <w:p w14:paraId="0CA0DE6C" w14:textId="77777777" w:rsidR="007A0938" w:rsidRPr="001B37C0" w:rsidRDefault="007A0938" w:rsidP="007A0938">
      <w:pPr>
        <w:pStyle w:val="maritza3"/>
        <w:rPr>
          <w:rFonts w:ascii="Arial" w:hAnsi="Arial" w:cs="Arial"/>
          <w:spacing w:val="-3"/>
        </w:rPr>
      </w:pPr>
      <w:r w:rsidRPr="001B37C0">
        <w:rPr>
          <w:rFonts w:ascii="Arial" w:hAnsi="Arial" w:cs="Arial"/>
          <w:spacing w:val="-3"/>
        </w:rPr>
        <w:t>Señores</w:t>
      </w:r>
    </w:p>
    <w:p w14:paraId="128193EA" w14:textId="77777777" w:rsidR="007A0938" w:rsidRPr="001B37C0" w:rsidRDefault="007A0938" w:rsidP="007A0938">
      <w:pPr>
        <w:pStyle w:val="maritza3"/>
        <w:rPr>
          <w:rFonts w:ascii="Arial" w:hAnsi="Arial" w:cs="Arial"/>
          <w:b/>
          <w:bCs/>
          <w:spacing w:val="-3"/>
        </w:rPr>
      </w:pPr>
      <w:r w:rsidRPr="001B37C0">
        <w:rPr>
          <w:rFonts w:ascii="Arial" w:hAnsi="Arial" w:cs="Arial"/>
          <w:b/>
          <w:bCs/>
          <w:spacing w:val="-3"/>
        </w:rPr>
        <w:t xml:space="preserve">SERVICIO NACIONAL DE APRENDIZAJE, SENA </w:t>
      </w:r>
    </w:p>
    <w:p w14:paraId="10143C75" w14:textId="7E1A8979" w:rsidR="007A0938" w:rsidRPr="001B37C0" w:rsidRDefault="0042736D" w:rsidP="007A0938">
      <w:pPr>
        <w:pStyle w:val="maritza3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CENTRO PARA LA INDUSTRIA PETROQUIMICA</w:t>
      </w:r>
    </w:p>
    <w:p w14:paraId="7360186C" w14:textId="74979C3B" w:rsidR="007A0938" w:rsidRPr="001B37C0" w:rsidRDefault="0042736D" w:rsidP="007A0938">
      <w:pPr>
        <w:pStyle w:val="maritza3"/>
        <w:rPr>
          <w:rFonts w:ascii="Arial" w:hAnsi="Arial" w:cs="Arial"/>
          <w:spacing w:val="-3"/>
        </w:rPr>
      </w:pPr>
      <w:r>
        <w:rPr>
          <w:rFonts w:ascii="Arial" w:hAnsi="Arial" w:cs="Arial"/>
          <w:spacing w:val="-3"/>
        </w:rPr>
        <w:t>Cartagena</w:t>
      </w:r>
      <w:r w:rsidR="007A0938" w:rsidRPr="001B37C0">
        <w:rPr>
          <w:rFonts w:ascii="Arial" w:hAnsi="Arial" w:cs="Arial"/>
          <w:spacing w:val="-3"/>
        </w:rPr>
        <w:t xml:space="preserve"> (</w:t>
      </w:r>
      <w:r>
        <w:rPr>
          <w:rFonts w:ascii="Arial" w:hAnsi="Arial" w:cs="Arial"/>
          <w:spacing w:val="-3"/>
        </w:rPr>
        <w:t>Bolivar</w:t>
      </w:r>
      <w:r w:rsidR="007A0938" w:rsidRPr="001B37C0">
        <w:rPr>
          <w:rFonts w:ascii="Arial" w:hAnsi="Arial" w:cs="Arial"/>
          <w:spacing w:val="-3"/>
        </w:rPr>
        <w:t>)</w:t>
      </w:r>
    </w:p>
    <w:p w14:paraId="3AC3EAFD" w14:textId="77777777" w:rsidR="007A0938" w:rsidRPr="001B37C0" w:rsidRDefault="007A0938" w:rsidP="007A0938">
      <w:pPr>
        <w:jc w:val="both"/>
        <w:rPr>
          <w:b/>
          <w:bCs/>
          <w:spacing w:val="-3"/>
          <w:lang w:val="es-CO"/>
        </w:rPr>
      </w:pPr>
    </w:p>
    <w:p w14:paraId="091AAFF3" w14:textId="02FDE5C6" w:rsidR="007A0938" w:rsidRPr="001B37C0" w:rsidRDefault="007A0938" w:rsidP="007A0938">
      <w:pPr>
        <w:jc w:val="both"/>
        <w:rPr>
          <w:b/>
          <w:bCs/>
          <w:lang w:val="es-CO"/>
        </w:rPr>
      </w:pPr>
      <w:r w:rsidRPr="001B37C0">
        <w:rPr>
          <w:b/>
          <w:bCs/>
          <w:spacing w:val="-3"/>
          <w:lang w:val="es-CO"/>
        </w:rPr>
        <w:t xml:space="preserve">Asunto: </w:t>
      </w:r>
      <w:r w:rsidRPr="001B37C0">
        <w:rPr>
          <w:b/>
          <w:bCs/>
          <w:lang w:val="es-CO"/>
        </w:rPr>
        <w:t xml:space="preserve">SELECCIÓN DE CONTRATACION Nº </w:t>
      </w:r>
      <w:r w:rsidR="00A13E60">
        <w:rPr>
          <w:b/>
          <w:bCs/>
          <w:lang w:val="es-CO"/>
        </w:rPr>
        <w:t>MC</w:t>
      </w:r>
      <w:r w:rsidR="0042736D">
        <w:rPr>
          <w:b/>
          <w:bCs/>
          <w:lang w:val="es-CO"/>
        </w:rPr>
        <w:t>-BLV</w:t>
      </w:r>
      <w:r w:rsidR="0013411B">
        <w:rPr>
          <w:b/>
          <w:bCs/>
          <w:lang w:val="es-CO"/>
        </w:rPr>
        <w:t>-</w:t>
      </w:r>
      <w:r w:rsidR="0042736D">
        <w:rPr>
          <w:b/>
          <w:bCs/>
          <w:lang w:val="es-CO"/>
        </w:rPr>
        <w:t>CPIP</w:t>
      </w:r>
      <w:r w:rsidR="0013411B">
        <w:rPr>
          <w:b/>
          <w:bCs/>
          <w:lang w:val="es-CO"/>
        </w:rPr>
        <w:t>_____-</w:t>
      </w:r>
      <w:r w:rsidR="0042736D">
        <w:rPr>
          <w:b/>
          <w:bCs/>
          <w:lang w:val="es-CO"/>
        </w:rPr>
        <w:t>2025</w:t>
      </w:r>
    </w:p>
    <w:p w14:paraId="5FDCAE0E" w14:textId="77777777" w:rsidR="007A0938" w:rsidRPr="001B37C0" w:rsidRDefault="007A0938" w:rsidP="007A0938">
      <w:pPr>
        <w:jc w:val="both"/>
        <w:rPr>
          <w:lang w:val="es-CO"/>
        </w:rPr>
      </w:pPr>
    </w:p>
    <w:p w14:paraId="300E3271" w14:textId="77777777" w:rsidR="007A0938" w:rsidRPr="001B37C0" w:rsidRDefault="007A0938" w:rsidP="007A0938">
      <w:pPr>
        <w:widowControl w:val="0"/>
        <w:autoSpaceDE w:val="0"/>
        <w:autoSpaceDN w:val="0"/>
        <w:adjustRightInd w:val="0"/>
        <w:ind w:right="105"/>
        <w:jc w:val="both"/>
        <w:rPr>
          <w:lang w:val="es-CO"/>
        </w:rPr>
      </w:pPr>
      <w:r w:rsidRPr="001B37C0">
        <w:rPr>
          <w:lang w:val="es-CO"/>
        </w:rPr>
        <w:t xml:space="preserve">El abajo firmante, legalmente autorizado para actuar en nombre de </w:t>
      </w:r>
      <w:r w:rsidRPr="001B37C0">
        <w:rPr>
          <w:b/>
          <w:bCs/>
          <w:i/>
          <w:iCs/>
          <w:shd w:val="clear" w:color="auto" w:fill="E2E2E2"/>
          <w:lang w:val="es-CO"/>
        </w:rPr>
        <w:t>Escriba el nombre del proponente</w:t>
      </w:r>
      <w:r w:rsidRPr="001B37C0">
        <w:rPr>
          <w:lang w:val="es-CO"/>
        </w:rPr>
        <w:t>, presenta oferta económica para el presente proceso de contratación, así:</w:t>
      </w:r>
    </w:p>
    <w:p w14:paraId="2BB1ED59" w14:textId="77777777" w:rsidR="007A0938" w:rsidRPr="001B37C0" w:rsidRDefault="007A0938" w:rsidP="007A0938">
      <w:pPr>
        <w:widowControl w:val="0"/>
        <w:autoSpaceDE w:val="0"/>
        <w:autoSpaceDN w:val="0"/>
        <w:adjustRightInd w:val="0"/>
        <w:ind w:right="105"/>
        <w:jc w:val="both"/>
        <w:rPr>
          <w:lang w:val="es-CO"/>
        </w:rPr>
      </w:pPr>
    </w:p>
    <w:tbl>
      <w:tblPr>
        <w:tblW w:w="86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3150"/>
        <w:gridCol w:w="1113"/>
        <w:gridCol w:w="898"/>
        <w:gridCol w:w="1564"/>
        <w:gridCol w:w="1203"/>
        <w:gridCol w:w="146"/>
      </w:tblGrid>
      <w:tr w:rsidR="00011BE7" w:rsidRPr="00011BE7" w14:paraId="36FFEC18" w14:textId="77777777" w:rsidTr="00011BE7">
        <w:trPr>
          <w:gridAfter w:val="1"/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4134FEC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291F736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DESCRIPCION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369A54F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CANTIDAD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59B948F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UNIDAD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3430F40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PRECIO TECHO INCLUIDO IVA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550EE1F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</w:rPr>
              <w:t>PRECIO OFERTADO</w:t>
            </w:r>
          </w:p>
        </w:tc>
      </w:tr>
      <w:tr w:rsidR="00011BE7" w:rsidRPr="00011BE7" w14:paraId="6B39D5B7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1180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BC8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Acopio y transporte de materiales.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2D0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8F5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9A06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$ 71.519,00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A688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5B84927A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8CE4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834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Ajuste de bisagras y cerraduras.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F6D4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E38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8AEB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$ 193.522,00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D2A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BBD3B19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354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A2C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Aplicación de base y pintura en dos manos.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F4B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592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77E2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$ 29.119,67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0D58B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200534B6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0DC7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856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Aplicación de pintura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epóxica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o antideslizante.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189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0D9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3C85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$ 54.691,00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A04C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37B200E" w14:textId="77777777" w:rsidTr="00011BE7">
        <w:trPr>
          <w:gridAfter w:val="1"/>
          <w:trHeight w:val="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3E05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3D1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Colocación de enchape.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C0F2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FE1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5F8B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$ 204.281,57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462B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FD470D2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9874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D3D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Conexión a red hidráulica y sanitaria.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2C4F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92A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6A0E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$ 10.938,20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6D41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354433A9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8EDC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A0D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Conexión a red hidráulica.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8138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D72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85E2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$ 6.394,64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07CE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5FC2C385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A56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0D1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Conexión a red sanitaria.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E75A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8A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3049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$ 6.394,64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52114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C94F794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3BB8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023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Conexión de suministro y desagüe.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3CFD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543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12F4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$ 6.394,64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9A7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D6901D3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AE5B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A95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Demoliciones y limpieza del área existente.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8C64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0FB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41C4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$ 14.303,80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859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00CF1F0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C60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EF1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de extractor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1FD5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4D5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DE6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$ 80.774,40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5B5D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2E40E0C1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A5B0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096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Desmonte dey retiro sumidero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exixtente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BFFB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01A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E3CA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$ 6.394,64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9B13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0D351FDB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B080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6E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ducha existente.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7731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989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98A6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$ 6.394,64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FD40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E7A2292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3C0D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DF5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Desmonte y retiro de ducto en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A8B7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186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8597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$ 131.927,27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143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E9B15D8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D3BD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8A3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hoja y/o marco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D058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BF7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0693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$ 63.946,40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117C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C680759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201C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B79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interruptor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2BBB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C98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1CA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$ 16.154,88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01FF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BC50FEC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C46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E8E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jabonera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39EC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802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3362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$ 9.423,68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1B1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F612728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0CC2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613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lámpara existente.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2303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444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B436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$ 15.986,60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26D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ADCE161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803D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lastRenderedPageBreak/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646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Desmonte y retiro de lavamanos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existnte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3D0C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65A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F549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$ 83.298,60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E2923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DAEF742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F32E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F0A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papelera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12E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F2D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14C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$ 10.938,20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5738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33B4087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095A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69C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unidad sanitaria existente.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F5E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7DE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CAD2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$ 82.457,20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BD4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D019E95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753A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35D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Desmonte y retiro de toallero existente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86E3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308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6E71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$ 14.976,92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F42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5AE2203E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990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DA0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divisiones orinales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AD31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76F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ED35B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$ 445.942,00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FEC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1467C09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CA9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8AB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Mantenimiento de divisiones sanitarias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1B7D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BA3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6DD54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$ 430.796,80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59C3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661F998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15CD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137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lámpara.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CFC7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B7C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D5D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$ 99.552,76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9677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65E44EF" w14:textId="77777777" w:rsidTr="00011BE7">
        <w:trPr>
          <w:gridAfter w:val="1"/>
          <w:trHeight w:val="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1281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FF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Limpieza de superficie.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2A14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E2C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219D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$ 5.164,72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7615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7A77A9E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7684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60E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Limpieza y nivelación de superficie.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C545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FEE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AACB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$ 5.164,72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0E469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459A85C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7DD9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835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Nivelación y preparación de superficies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246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4DA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7DFC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$ 5.164,72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70F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C6E1947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D75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2F0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Preparación de superficie.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2930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8D0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F12A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$ 5.164,72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B1A5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342FF482" w14:textId="77777777" w:rsidTr="00011BE7">
        <w:trPr>
          <w:gridAfter w:val="1"/>
          <w:trHeight w:val="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C8FE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A72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Rejunteo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acabado.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C640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617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E9A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$ 4.208,85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94459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1B57A67" w14:textId="77777777" w:rsidTr="00011BE7">
        <w:trPr>
          <w:gridAfter w:val="1"/>
          <w:trHeight w:val="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3E18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B7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Sellado y reparación de superficie.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5C68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131,16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14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052B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$ 5.078,31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F51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3619859A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5C0F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E3B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tomacorrientes dobles en color blanco institucional con caja y tapa, con norma RETIE.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8FC7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3DC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5285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$ 125.930,01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9219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5347275" w14:textId="77777777" w:rsidTr="00011BE7">
        <w:trPr>
          <w:gridAfter w:val="1"/>
          <w:trHeight w:val="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73B3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7CE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griferia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de ducha, tipo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roceador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su llave de control.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62F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73C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0E1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$ 227.178,00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2595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44915ACC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EE9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C28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estructura de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</w:t>
            </w:r>
            <w:proofErr w:type="gram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( Viguetas,  omegas</w:t>
            </w:r>
            <w:proofErr w:type="gram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elementos de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Fijacion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BFE1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05D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6C0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$ 35.338,80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82E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606FBF1E" w14:textId="77777777" w:rsidTr="00011BE7">
        <w:trPr>
          <w:gridAfter w:val="1"/>
          <w:trHeight w:val="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50D6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88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extractor 6" pared techo color blanco institucional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862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68F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8C8C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$ 502.315,80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BA6E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2BEA0490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C6D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803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interruptor sencillo, color blanco institucional, con norma RETIE.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B51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EC4D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6219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$ 43.752,80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43D21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78A88BA" w14:textId="77777777" w:rsidTr="00011BE7">
        <w:trPr>
          <w:gridAfter w:val="1"/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DDF8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285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</w:t>
            </w:r>
            <w:proofErr w:type="gram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jabonera ,</w:t>
            </w:r>
            <w:proofErr w:type="gram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color blanco sencilla.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6E5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274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2F9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$ 75.726,00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1D163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5F4F54A7" w14:textId="77777777" w:rsidTr="00011BE7">
        <w:trPr>
          <w:gridAfter w:val="1"/>
          <w:trHeight w:val="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FF2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E5E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dispensador de jabón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insitucinal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de acero.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9454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BDF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C5CCB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$ 228.860,80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08F1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D0244C7" w14:textId="77777777" w:rsidTr="00011BE7">
        <w:trPr>
          <w:gridAfter w:val="1"/>
          <w:trHeight w:val="1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F73F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lastRenderedPageBreak/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C64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láminas de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para el Baño de Garita de Vigilancia.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5A66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576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C350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$ 51.910,17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B3E5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0AAAA2DC" w14:textId="77777777" w:rsidTr="00011BE7">
        <w:trPr>
          <w:gridAfter w:val="1"/>
          <w:trHeight w:val="2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453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D87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lavamanos de colgar, color blanco institucional con su grifería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accesorios de drenaje y conexión a la red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alcantirallado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5A2E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136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0BCC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$ 502.652,36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5E18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09B65DB0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6941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D26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marcos y hojas para las puertas de acceso a los baños, de acero en color blanco institucional.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AA8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EE6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B052A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$ 901.980,80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1FFF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15331F77" w14:textId="77777777" w:rsidTr="00011BE7">
        <w:trPr>
          <w:gridAfter w:val="1"/>
          <w:trHeight w:val="1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4D512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ECD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papelera sencilla de 12 litros en color blanco institucional.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154D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A5C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7514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$ 50.978,16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03E4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5D3179AE" w14:textId="77777777" w:rsidTr="00011BE7">
        <w:trPr>
          <w:gridAfter w:val="1"/>
          <w:trHeight w:val="1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AC5A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DAE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dispensador de papel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higienico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institucional de acero inoxidable.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69DD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3DB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570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$ 207.836,93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6185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218295AF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5F68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B1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salida para interruptor, incluye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del cableado interno y conexión a interruptor.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08E3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553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AC20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$ 64.033,33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3207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03DE83A4" w14:textId="77777777" w:rsidTr="00011BE7">
        <w:trPr>
          <w:gridAfter w:val="1"/>
          <w:trHeight w:val="1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5237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F56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salida para luces incluye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del cableado interno y conexión a las luces.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7AD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43D8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9DD7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$ 66.366,67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0425C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7349BD33" w14:textId="77777777" w:rsidTr="00011BE7">
        <w:trPr>
          <w:gridAfter w:val="1"/>
          <w:trHeight w:val="1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CD13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06E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salida para tomacorrientes incluye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del cableado interno y conexión a salida de tomacorrientes.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88090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EF34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D5E08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$ 102.833,33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D1EF8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23764666" w14:textId="77777777" w:rsidTr="00011BE7">
        <w:trPr>
          <w:gridAfter w:val="1"/>
          <w:trHeight w:val="4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C34B3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BBDF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secamanos, Grifería de sensor con activación automática por infrarrojo. Ideal para hospitales, clínicas y laboratorios gracias a su cuello ganso alto y diseño sin contacto. Fabricada en aleación metálica y zinc con bajo contenido de plomo.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>Características: Medidas: 31 cm alto x 24 cm salida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>Activación por sensor de movimiento infrarrojo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>Material: Latón macizo y aleación zinc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 xml:space="preserve">Bajo nivel de plomo – uso seguro 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lastRenderedPageBreak/>
              <w:t>en entornos médicos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>Funciona con 4 pilas AA (no incluidas) o conexión 110V Instalación sencilla</w:t>
            </w: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br/>
              <w:t>Probado a alta presión de agua Uso: Institucional / sanitario Garantía: 12 meses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A5C2A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7E5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229E1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$ 1.194.000,00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A1785D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011BE7" w:rsidRPr="00011BE7" w14:paraId="087D6308" w14:textId="77777777" w:rsidTr="00011BE7">
        <w:trPr>
          <w:trHeight w:val="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0DD" w14:textId="77777777" w:rsidR="00011BE7" w:rsidRPr="00011BE7" w:rsidRDefault="00011BE7" w:rsidP="00011BE7">
            <w:pPr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4E8B" w14:textId="77777777" w:rsidR="00011BE7" w:rsidRPr="00011BE7" w:rsidRDefault="00011BE7" w:rsidP="00011BE7">
            <w:pPr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DD14" w14:textId="77777777" w:rsidR="00011BE7" w:rsidRPr="00011BE7" w:rsidRDefault="00011BE7" w:rsidP="00011BE7">
            <w:pPr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ECAE" w14:textId="77777777" w:rsidR="00011BE7" w:rsidRPr="00011BE7" w:rsidRDefault="00011BE7" w:rsidP="00011BE7">
            <w:pPr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9CAB1" w14:textId="77777777" w:rsidR="00011BE7" w:rsidRPr="00011BE7" w:rsidRDefault="00011BE7" w:rsidP="00011BE7">
            <w:pPr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1A152" w14:textId="77777777" w:rsidR="00011BE7" w:rsidRPr="00011BE7" w:rsidRDefault="00011BE7" w:rsidP="00011BE7">
            <w:pPr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A966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011BE7" w:rsidRPr="00011BE7" w14:paraId="5A061F1D" w14:textId="77777777" w:rsidTr="00011BE7">
        <w:trPr>
          <w:trHeight w:val="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CED7E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CE79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de toallero sencillo color blanco institucional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0A74F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7A1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C5A1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$ 143.038,00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9F17E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D211EB" w14:textId="77777777" w:rsidR="00011BE7" w:rsidRPr="00011BE7" w:rsidRDefault="00011BE7" w:rsidP="00011BE7">
            <w:pPr>
              <w:rPr>
                <w:rFonts w:ascii="Times New Roman" w:hAnsi="Times New Roman" w:cs="Times New Roman"/>
                <w:lang w:val="es-CO" w:eastAsia="es-CO"/>
              </w:rPr>
            </w:pPr>
          </w:p>
        </w:tc>
      </w:tr>
      <w:tr w:rsidR="00011BE7" w:rsidRPr="00011BE7" w14:paraId="7CA8AE06" w14:textId="77777777" w:rsidTr="00011BE7">
        <w:trPr>
          <w:trHeight w:val="2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484F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9AA5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Suministro e instalación de unidades sanitarias alongados con sistema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push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, en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colo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blanco institucional en la Sala de Profesores, incluye accesorios y conexión a la red </w:t>
            </w:r>
            <w:proofErr w:type="spellStart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 xml:space="preserve"> y alcantarillado.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29E81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B0A6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0BED2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$ 1.194.000,00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57B6B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C3C9EE6" w14:textId="77777777" w:rsidR="00011BE7" w:rsidRPr="00011BE7" w:rsidRDefault="00011BE7" w:rsidP="00011BE7">
            <w:pPr>
              <w:rPr>
                <w:rFonts w:ascii="Times New Roman" w:hAnsi="Times New Roman" w:cs="Times New Roman"/>
                <w:lang w:val="es-CO" w:eastAsia="es-CO"/>
              </w:rPr>
            </w:pPr>
          </w:p>
        </w:tc>
      </w:tr>
      <w:tr w:rsidR="00011BE7" w:rsidRPr="00011BE7" w14:paraId="0A1F2148" w14:textId="77777777" w:rsidTr="00011BE7">
        <w:trPr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91F87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67EB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Suministro e instalación en zona de ducha.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6F2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CBCC" w14:textId="77777777" w:rsidR="00011BE7" w:rsidRPr="00011BE7" w:rsidRDefault="00011BE7" w:rsidP="00011BE7">
            <w:pPr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</w:rPr>
            </w:pPr>
            <w:r w:rsidRPr="00011BE7">
              <w:rPr>
                <w:rFonts w:ascii="Calibri" w:hAnsi="Calibri" w:cs="Calibr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5F84D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$ 77.917,14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35560" w14:textId="77777777" w:rsidR="00011BE7" w:rsidRPr="00011BE7" w:rsidRDefault="00011BE7" w:rsidP="00011BE7">
            <w:pPr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</w:pPr>
            <w:r w:rsidRPr="00011BE7">
              <w:rPr>
                <w:rFonts w:ascii="Aptos Narrow" w:hAnsi="Aptos Narrow" w:cs="Times New Roman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3F0E94" w14:textId="77777777" w:rsidR="00011BE7" w:rsidRPr="00011BE7" w:rsidRDefault="00011BE7" w:rsidP="00011BE7">
            <w:pPr>
              <w:rPr>
                <w:rFonts w:ascii="Times New Roman" w:hAnsi="Times New Roman" w:cs="Times New Roman"/>
                <w:lang w:val="es-CO" w:eastAsia="es-CO"/>
              </w:rPr>
            </w:pPr>
          </w:p>
        </w:tc>
      </w:tr>
    </w:tbl>
    <w:p w14:paraId="45CFDA34" w14:textId="36713C17" w:rsidR="00011BE7" w:rsidRPr="00011BE7" w:rsidRDefault="00011BE7" w:rsidP="007A0938">
      <w:pPr>
        <w:jc w:val="both"/>
        <w:rPr>
          <w:lang w:val="es-CO"/>
        </w:rPr>
      </w:pPr>
    </w:p>
    <w:p w14:paraId="6CBFCE9F" w14:textId="77777777" w:rsidR="00011BE7" w:rsidRDefault="00011BE7" w:rsidP="007A0938">
      <w:pPr>
        <w:jc w:val="both"/>
        <w:rPr>
          <w:b/>
          <w:lang w:val="es-CO"/>
        </w:rPr>
      </w:pPr>
    </w:p>
    <w:p w14:paraId="19E77048" w14:textId="77777777" w:rsidR="00011BE7" w:rsidRDefault="00011BE7" w:rsidP="007A0938">
      <w:pPr>
        <w:jc w:val="both"/>
        <w:rPr>
          <w:b/>
          <w:lang w:val="es-CO"/>
        </w:rPr>
      </w:pPr>
    </w:p>
    <w:p w14:paraId="32D09AF7" w14:textId="77777777" w:rsidR="00011BE7" w:rsidRDefault="00011BE7" w:rsidP="007A0938">
      <w:pPr>
        <w:jc w:val="both"/>
        <w:rPr>
          <w:b/>
          <w:lang w:val="es-CO"/>
        </w:rPr>
      </w:pPr>
    </w:p>
    <w:p w14:paraId="6260CDB3" w14:textId="5ECB2829" w:rsidR="007A0938" w:rsidRPr="001B37C0" w:rsidRDefault="007A0938" w:rsidP="007A0938">
      <w:pPr>
        <w:jc w:val="both"/>
        <w:rPr>
          <w:lang w:val="es-CO"/>
        </w:rPr>
      </w:pPr>
      <w:r w:rsidRPr="001B37C0">
        <w:rPr>
          <w:b/>
          <w:lang w:val="es-CO"/>
        </w:rPr>
        <w:t>Nota aclaratoria:</w:t>
      </w:r>
      <w:r w:rsidRPr="001B37C0">
        <w:rPr>
          <w:lang w:val="es-CO"/>
        </w:rPr>
        <w:t xml:space="preserve"> El oferente deberá indicar si la oferta de bienes o servicios se encuentre gravada con el IVA (o impuesto que lo sustituya, modifique o complemente), para lo cual deberá discriminar dicho gravamen, si pertenece al régimen común, en caso contrario deberá indicarlo, siguiendo los lineamientos de la DIAN, para temas de facturación. </w:t>
      </w:r>
    </w:p>
    <w:p w14:paraId="36C042A4" w14:textId="77777777" w:rsidR="007A0938" w:rsidRPr="001B37C0" w:rsidRDefault="007A0938" w:rsidP="007A0938">
      <w:pPr>
        <w:jc w:val="both"/>
        <w:rPr>
          <w:lang w:val="es-CO"/>
        </w:rPr>
      </w:pPr>
    </w:p>
    <w:p w14:paraId="08C955AA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 xml:space="preserve">El valor de la presente oferta se presenta en moneda legal colombiana e incluye todos los costos directos, indirectos, imprevistos, utilidades impuestos, tasas y contribuciones y cualquier otra erogación necesaria para la ejecución del Contrato y la prestación del servicio en los sitios señalados en la presente invitación. La presente oferta económica tiene una validez mínima de </w:t>
      </w:r>
      <w:r w:rsidRPr="001B37C0">
        <w:rPr>
          <w:b/>
          <w:bCs/>
          <w:i/>
          <w:iCs/>
          <w:shd w:val="clear" w:color="auto" w:fill="E2E2E2"/>
          <w:lang w:val="es-CO"/>
        </w:rPr>
        <w:t>Escriba el periodo de validez.</w:t>
      </w:r>
      <w:r w:rsidRPr="001B37C0">
        <w:rPr>
          <w:lang w:val="es-CO"/>
        </w:rPr>
        <w:t xml:space="preserve"> </w:t>
      </w:r>
    </w:p>
    <w:p w14:paraId="2EE80432" w14:textId="77777777" w:rsidR="007A0938" w:rsidRPr="001B37C0" w:rsidRDefault="007A0938" w:rsidP="007A0938">
      <w:pPr>
        <w:jc w:val="both"/>
        <w:rPr>
          <w:lang w:val="es-CO"/>
        </w:rPr>
      </w:pPr>
    </w:p>
    <w:p w14:paraId="15F5B6CD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Atentamente,</w:t>
      </w:r>
    </w:p>
    <w:p w14:paraId="0E7298A3" w14:textId="77777777" w:rsidR="007A0938" w:rsidRPr="001B37C0" w:rsidRDefault="007A0938" w:rsidP="007A0938">
      <w:pPr>
        <w:jc w:val="both"/>
        <w:rPr>
          <w:lang w:val="es-CO"/>
        </w:rPr>
      </w:pPr>
    </w:p>
    <w:p w14:paraId="5D56679A" w14:textId="77777777" w:rsidR="007A0938" w:rsidRPr="001B37C0" w:rsidRDefault="007A0938" w:rsidP="007A0938">
      <w:pPr>
        <w:jc w:val="both"/>
        <w:rPr>
          <w:lang w:val="es-CO"/>
        </w:rPr>
      </w:pPr>
    </w:p>
    <w:p w14:paraId="56D1563C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FIRMA: _______________________</w:t>
      </w:r>
    </w:p>
    <w:p w14:paraId="37E62D17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Nombre del Representante Legal (quien firma): _____________________</w:t>
      </w:r>
    </w:p>
    <w:p w14:paraId="145C9769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C. C. Nº ______________________ de _________________</w:t>
      </w:r>
    </w:p>
    <w:p w14:paraId="3F2958A2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Nombre o Razón Social del Proponente: ________________</w:t>
      </w:r>
    </w:p>
    <w:p w14:paraId="303A0F40" w14:textId="77777777" w:rsidR="007A0938" w:rsidRPr="001B37C0" w:rsidRDefault="007A0938" w:rsidP="007A0938">
      <w:pPr>
        <w:jc w:val="both"/>
        <w:rPr>
          <w:lang w:val="es-CO"/>
        </w:rPr>
      </w:pPr>
      <w:r w:rsidRPr="001B37C0">
        <w:rPr>
          <w:lang w:val="es-CO"/>
        </w:rPr>
        <w:t>NIT: ____________________</w:t>
      </w:r>
    </w:p>
    <w:sectPr w:rsidR="007A0938" w:rsidRPr="001B37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F6C16"/>
    <w:multiLevelType w:val="singleLevel"/>
    <w:tmpl w:val="9588E778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</w:rPr>
    </w:lvl>
  </w:abstractNum>
  <w:num w:numId="1" w16cid:durableId="1598713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72B"/>
    <w:rsid w:val="00011BE7"/>
    <w:rsid w:val="000A162F"/>
    <w:rsid w:val="00116BF1"/>
    <w:rsid w:val="0013411B"/>
    <w:rsid w:val="0022492D"/>
    <w:rsid w:val="002B672B"/>
    <w:rsid w:val="0042736D"/>
    <w:rsid w:val="00501D95"/>
    <w:rsid w:val="00511FBA"/>
    <w:rsid w:val="006D50BE"/>
    <w:rsid w:val="007A0938"/>
    <w:rsid w:val="00846A44"/>
    <w:rsid w:val="009359EE"/>
    <w:rsid w:val="009B0658"/>
    <w:rsid w:val="00A13E60"/>
    <w:rsid w:val="00AB2DD3"/>
    <w:rsid w:val="00B843AC"/>
    <w:rsid w:val="00BB1A63"/>
    <w:rsid w:val="00C31D02"/>
    <w:rsid w:val="00D02D73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7EA0"/>
  <w15:chartTrackingRefBased/>
  <w15:docId w15:val="{93FD6742-6CD3-44D6-A37D-0A12C05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938"/>
    <w:p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Ttulo1">
    <w:name w:val="heading 1"/>
    <w:aliases w:val="título 1"/>
    <w:basedOn w:val="Normal"/>
    <w:next w:val="Normal"/>
    <w:link w:val="Ttulo1Car"/>
    <w:uiPriority w:val="9"/>
    <w:qFormat/>
    <w:rsid w:val="007A0938"/>
    <w:pPr>
      <w:keepNext/>
      <w:tabs>
        <w:tab w:val="left" w:pos="709"/>
        <w:tab w:val="left" w:pos="2835"/>
      </w:tabs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cs="Times New Roman"/>
      <w:b/>
      <w:i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2B672B"/>
    <w:rPr>
      <w:rFonts w:cs="Times New Roman"/>
      <w:color w:val="0000FF"/>
      <w:u w:val="single"/>
    </w:rPr>
  </w:style>
  <w:style w:type="character" w:customStyle="1" w:styleId="Ttulo1Car">
    <w:name w:val="Título 1 Car"/>
    <w:aliases w:val="título 1 Car"/>
    <w:basedOn w:val="Fuentedeprrafopredeter"/>
    <w:link w:val="Ttulo1"/>
    <w:uiPriority w:val="9"/>
    <w:rsid w:val="007A0938"/>
    <w:rPr>
      <w:rFonts w:ascii="Arial" w:eastAsia="Times New Roman" w:hAnsi="Arial" w:cs="Times New Roman"/>
      <w:b/>
      <w:i/>
      <w:szCs w:val="20"/>
      <w:lang w:val="es-ES_tradnl" w:eastAsia="es-ES"/>
    </w:rPr>
  </w:style>
  <w:style w:type="paragraph" w:styleId="Textoindependiente">
    <w:name w:val="Body Text"/>
    <w:aliases w:val="Texto independiente Car Car"/>
    <w:basedOn w:val="Normal"/>
    <w:link w:val="TextoindependienteCar"/>
    <w:rsid w:val="007A0938"/>
    <w:pPr>
      <w:spacing w:after="120"/>
    </w:pPr>
  </w:style>
  <w:style w:type="character" w:customStyle="1" w:styleId="TextoindependienteCar">
    <w:name w:val="Texto independiente Car"/>
    <w:aliases w:val="Texto independiente Car Car Car"/>
    <w:basedOn w:val="Fuentedeprrafopredeter"/>
    <w:link w:val="Textoindependiente"/>
    <w:rsid w:val="007A0938"/>
    <w:rPr>
      <w:rFonts w:ascii="Arial" w:eastAsia="Times New Roman" w:hAnsi="Arial" w:cs="Arial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938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A0938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prrafodelista">
    <w:name w:val="prrafodelista"/>
    <w:basedOn w:val="Normal"/>
    <w:rsid w:val="007A0938"/>
    <w:pPr>
      <w:ind w:left="720"/>
    </w:pPr>
    <w:rPr>
      <w:rFonts w:ascii="Calibri" w:eastAsia="Calibri" w:hAnsi="Calibri" w:cs="Times New Roman"/>
      <w:sz w:val="22"/>
      <w:szCs w:val="22"/>
      <w:lang w:val="es-CO" w:eastAsia="es-CO"/>
    </w:rPr>
  </w:style>
  <w:style w:type="table" w:styleId="Tablaconcuadrcula">
    <w:name w:val="Table Grid"/>
    <w:basedOn w:val="Tablanormal"/>
    <w:uiPriority w:val="39"/>
    <w:rsid w:val="007A0938"/>
    <w:p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link w:val="SinespaciadoCar"/>
    <w:uiPriority w:val="1"/>
    <w:qFormat/>
    <w:rsid w:val="007A0938"/>
    <w:p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7A0938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maritza3">
    <w:name w:val="maritza3"/>
    <w:basedOn w:val="Normal"/>
    <w:rsid w:val="007A0938"/>
    <w:pPr>
      <w:overflowPunct w:val="0"/>
      <w:autoSpaceDE w:val="0"/>
      <w:autoSpaceDN w:val="0"/>
      <w:jc w:val="both"/>
    </w:pPr>
    <w:rPr>
      <w:rFonts w:ascii="Times New Roman" w:eastAsia="Calibri" w:hAnsi="Times New Roman" w:cs="Times New Roman"/>
      <w:spacing w:val="-2"/>
      <w:lang w:val="es-CO" w:eastAsia="es-CO"/>
    </w:rPr>
  </w:style>
  <w:style w:type="paragraph" w:customStyle="1" w:styleId="MARITZA6">
    <w:name w:val="MARITZA6"/>
    <w:basedOn w:val="Normal"/>
    <w:uiPriority w:val="99"/>
    <w:rsid w:val="007A0938"/>
    <w:pPr>
      <w:widowControl w:val="0"/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Sans Serif 12cpi" w:hAnsi="Sans Serif 12cpi" w:cs="Sans Serif 12cpi"/>
      <w:b/>
      <w:bCs/>
      <w:spacing w:val="-2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B843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976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Camila Arrieta Rocha</cp:lastModifiedBy>
  <cp:revision>3</cp:revision>
  <dcterms:created xsi:type="dcterms:W3CDTF">2025-09-25T14:55:00Z</dcterms:created>
  <dcterms:modified xsi:type="dcterms:W3CDTF">2025-09-25T15:10:00Z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2025-09-25T15:04:34Z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2e5c47c7-c262-4025-b870-01ce35f4b951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